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FBED" w14:textId="77777777" w:rsidR="007B1D8B" w:rsidRPr="007B1D8B" w:rsidRDefault="007B1D8B" w:rsidP="007B1D8B">
      <w:pPr>
        <w:rPr>
          <w:b/>
          <w:bCs/>
        </w:rPr>
      </w:pPr>
      <w:r w:rsidRPr="007B1D8B">
        <w:rPr>
          <w:rFonts w:ascii="Segoe UI Emoji" w:hAnsi="Segoe UI Emoji" w:cs="Segoe UI Emoji"/>
          <w:b/>
          <w:bCs/>
        </w:rPr>
        <w:t>📖</w:t>
      </w:r>
      <w:r w:rsidRPr="007B1D8B">
        <w:rPr>
          <w:b/>
          <w:bCs/>
        </w:rPr>
        <w:t xml:space="preserve"> Blue Ocean Cleaning Services</w:t>
      </w:r>
    </w:p>
    <w:p w14:paraId="39EF84D8" w14:textId="77777777" w:rsidR="007B1D8B" w:rsidRPr="007B1D8B" w:rsidRDefault="007B1D8B" w:rsidP="007B1D8B">
      <w:r w:rsidRPr="007B1D8B">
        <w:rPr>
          <w:b/>
          <w:bCs/>
        </w:rPr>
        <w:t>Cancellations &amp; Rescheduling Policy</w:t>
      </w:r>
    </w:p>
    <w:p w14:paraId="34C832D4" w14:textId="503DE9A4" w:rsidR="007B1D8B" w:rsidRPr="007B1D8B" w:rsidRDefault="007B1D8B" w:rsidP="007B1D8B">
      <w:r w:rsidRPr="007B1D8B">
        <w:rPr>
          <w:b/>
          <w:bCs/>
        </w:rPr>
        <w:t>Effective Date:</w:t>
      </w:r>
      <w:r w:rsidRPr="007B1D8B">
        <w:t xml:space="preserve"> June 1, 2025</w:t>
      </w:r>
    </w:p>
    <w:p w14:paraId="7F52B91E" w14:textId="77777777" w:rsidR="007B1D8B" w:rsidRPr="007B1D8B" w:rsidRDefault="00000000" w:rsidP="007B1D8B">
      <w:r>
        <w:pict w14:anchorId="4751AED2">
          <v:rect id="_x0000_i1025" style="width:0;height:1.5pt" o:hralign="center" o:hrstd="t" o:hr="t" fillcolor="#a0a0a0" stroked="f"/>
        </w:pict>
      </w:r>
    </w:p>
    <w:p w14:paraId="2394A664" w14:textId="77777777" w:rsidR="007B1D8B" w:rsidRPr="007B1D8B" w:rsidRDefault="007B1D8B" w:rsidP="007B1D8B">
      <w:pPr>
        <w:rPr>
          <w:b/>
          <w:bCs/>
        </w:rPr>
      </w:pPr>
      <w:r w:rsidRPr="007B1D8B">
        <w:rPr>
          <w:b/>
          <w:bCs/>
        </w:rPr>
        <w:t>1. Purpose</w:t>
      </w:r>
    </w:p>
    <w:p w14:paraId="18C012C9" w14:textId="77777777" w:rsidR="007B1D8B" w:rsidRPr="007B1D8B" w:rsidRDefault="007B1D8B" w:rsidP="007B1D8B">
      <w:r w:rsidRPr="007B1D8B">
        <w:t>To provide reliable, organized service scheduling for both clients and staff, while ensuring fairness when services are canceled, rescheduled, or missed. This policy outlines the required notice periods, applicable fees, and procedures for making schedule changes.</w:t>
      </w:r>
    </w:p>
    <w:p w14:paraId="1B9D754D" w14:textId="77777777" w:rsidR="007B1D8B" w:rsidRPr="007B1D8B" w:rsidRDefault="00000000" w:rsidP="007B1D8B">
      <w:r>
        <w:pict w14:anchorId="23AC8489">
          <v:rect id="_x0000_i1026" style="width:0;height:1.5pt" o:hralign="center" o:hrstd="t" o:hr="t" fillcolor="#a0a0a0" stroked="f"/>
        </w:pict>
      </w:r>
    </w:p>
    <w:p w14:paraId="02A9BB01" w14:textId="77777777" w:rsidR="007B1D8B" w:rsidRPr="007B1D8B" w:rsidRDefault="007B1D8B" w:rsidP="007B1D8B">
      <w:pPr>
        <w:rPr>
          <w:b/>
          <w:bCs/>
        </w:rPr>
      </w:pPr>
      <w:r w:rsidRPr="007B1D8B">
        <w:rPr>
          <w:b/>
          <w:bCs/>
        </w:rPr>
        <w:t>2. Client Cancellations &amp; Rescheduling</w:t>
      </w:r>
    </w:p>
    <w:p w14:paraId="4477D966" w14:textId="77777777" w:rsidR="007B1D8B" w:rsidRPr="007B1D8B" w:rsidRDefault="007B1D8B" w:rsidP="007B1D8B">
      <w:pPr>
        <w:rPr>
          <w:b/>
          <w:bCs/>
        </w:rPr>
      </w:pPr>
      <w:r w:rsidRPr="007B1D8B">
        <w:rPr>
          <w:b/>
          <w:bCs/>
        </w:rPr>
        <w:t>Standard Appointments:</w:t>
      </w:r>
    </w:p>
    <w:p w14:paraId="44DBF533" w14:textId="77777777" w:rsidR="007B1D8B" w:rsidRPr="007B1D8B" w:rsidRDefault="007B1D8B" w:rsidP="007B1D8B">
      <w:pPr>
        <w:numPr>
          <w:ilvl w:val="0"/>
          <w:numId w:val="1"/>
        </w:numPr>
      </w:pPr>
      <w:r w:rsidRPr="007B1D8B">
        <w:t xml:space="preserve">Clients must provide a minimum of </w:t>
      </w:r>
      <w:r w:rsidRPr="007B1D8B">
        <w:rPr>
          <w:b/>
          <w:bCs/>
        </w:rPr>
        <w:t>24 hours’ notice</w:t>
      </w:r>
      <w:r w:rsidRPr="007B1D8B">
        <w:t xml:space="preserve"> to cancel or reschedule any regular cleaning appointment</w:t>
      </w:r>
    </w:p>
    <w:p w14:paraId="455A7986" w14:textId="590FDA7E" w:rsidR="007B1D8B" w:rsidRPr="007B1D8B" w:rsidRDefault="007B1D8B" w:rsidP="007B1D8B">
      <w:pPr>
        <w:numPr>
          <w:ilvl w:val="0"/>
          <w:numId w:val="1"/>
        </w:numPr>
      </w:pPr>
      <w:r w:rsidRPr="007B1D8B">
        <w:t xml:space="preserve">Cancellations or reschedules made with </w:t>
      </w:r>
      <w:r w:rsidRPr="007B1D8B">
        <w:rPr>
          <w:b/>
          <w:bCs/>
        </w:rPr>
        <w:t>less than 24 hours’ notice</w:t>
      </w:r>
      <w:r w:rsidRPr="007B1D8B">
        <w:t xml:space="preserve"> may be subject to a </w:t>
      </w:r>
      <w:r w:rsidRPr="007B1D8B">
        <w:rPr>
          <w:b/>
          <w:bCs/>
        </w:rPr>
        <w:t>$</w:t>
      </w:r>
      <w:r w:rsidR="00D73441">
        <w:rPr>
          <w:b/>
          <w:bCs/>
        </w:rPr>
        <w:t>5</w:t>
      </w:r>
      <w:r w:rsidRPr="007B1D8B">
        <w:rPr>
          <w:b/>
          <w:bCs/>
        </w:rPr>
        <w:t>0 late cancellation fee</w:t>
      </w:r>
    </w:p>
    <w:p w14:paraId="3AF4D4E9" w14:textId="77777777" w:rsidR="007B1D8B" w:rsidRPr="007B1D8B" w:rsidRDefault="007B1D8B" w:rsidP="007B1D8B">
      <w:pPr>
        <w:rPr>
          <w:b/>
          <w:bCs/>
        </w:rPr>
      </w:pPr>
      <w:r w:rsidRPr="007B1D8B">
        <w:rPr>
          <w:b/>
          <w:bCs/>
        </w:rPr>
        <w:t>Same-Day or On-Arrival Cancellations:</w:t>
      </w:r>
    </w:p>
    <w:p w14:paraId="5D98B035" w14:textId="77777777" w:rsidR="007B1D8B" w:rsidRPr="007B1D8B" w:rsidRDefault="007B1D8B" w:rsidP="007B1D8B">
      <w:pPr>
        <w:numPr>
          <w:ilvl w:val="0"/>
          <w:numId w:val="2"/>
        </w:numPr>
      </w:pPr>
      <w:r w:rsidRPr="007B1D8B">
        <w:t xml:space="preserve">If a client cancels service on the same day, upon arrival, or denies access to the property without prior notice, a </w:t>
      </w:r>
      <w:r w:rsidRPr="007B1D8B">
        <w:rPr>
          <w:b/>
          <w:bCs/>
        </w:rPr>
        <w:t>50% service fee</w:t>
      </w:r>
      <w:r w:rsidRPr="007B1D8B">
        <w:t xml:space="preserve"> will be charged</w:t>
      </w:r>
    </w:p>
    <w:p w14:paraId="45ACB89F" w14:textId="77777777" w:rsidR="007B1D8B" w:rsidRPr="007B1D8B" w:rsidRDefault="00000000" w:rsidP="007B1D8B">
      <w:r>
        <w:pict w14:anchorId="2C6531DF">
          <v:rect id="_x0000_i1027" style="width:0;height:1.5pt" o:hralign="center" o:hrstd="t" o:hr="t" fillcolor="#a0a0a0" stroked="f"/>
        </w:pict>
      </w:r>
    </w:p>
    <w:p w14:paraId="0E337DA9" w14:textId="77777777" w:rsidR="007B1D8B" w:rsidRPr="007B1D8B" w:rsidRDefault="007B1D8B" w:rsidP="007B1D8B">
      <w:pPr>
        <w:rPr>
          <w:b/>
          <w:bCs/>
        </w:rPr>
      </w:pPr>
      <w:r w:rsidRPr="007B1D8B">
        <w:rPr>
          <w:b/>
          <w:bCs/>
        </w:rPr>
        <w:t>3. Holiday &amp; Special Occasion Bookings</w:t>
      </w:r>
    </w:p>
    <w:p w14:paraId="68688453" w14:textId="77777777" w:rsidR="007B1D8B" w:rsidRPr="007B1D8B" w:rsidRDefault="007B1D8B" w:rsidP="007B1D8B">
      <w:pPr>
        <w:numPr>
          <w:ilvl w:val="0"/>
          <w:numId w:val="3"/>
        </w:numPr>
      </w:pPr>
      <w:r w:rsidRPr="007B1D8B">
        <w:t xml:space="preserve">Cancellations for holiday or one-time special event cleanings require </w:t>
      </w:r>
      <w:r w:rsidRPr="007B1D8B">
        <w:rPr>
          <w:b/>
          <w:bCs/>
        </w:rPr>
        <w:t>48 hours’ notice</w:t>
      </w:r>
    </w:p>
    <w:p w14:paraId="0CA94C62" w14:textId="77777777" w:rsidR="007B1D8B" w:rsidRPr="007B1D8B" w:rsidRDefault="007B1D8B" w:rsidP="007B1D8B">
      <w:pPr>
        <w:numPr>
          <w:ilvl w:val="0"/>
          <w:numId w:val="3"/>
        </w:numPr>
      </w:pPr>
      <w:r w:rsidRPr="007B1D8B">
        <w:t xml:space="preserve">Failure to cancel within the required window may result in a </w:t>
      </w:r>
      <w:r w:rsidRPr="007B1D8B">
        <w:rPr>
          <w:b/>
          <w:bCs/>
        </w:rPr>
        <w:t>50% service fee</w:t>
      </w:r>
      <w:r w:rsidRPr="007B1D8B">
        <w:t xml:space="preserve"> due to high demand and staffing commitments</w:t>
      </w:r>
    </w:p>
    <w:p w14:paraId="55E3F21D" w14:textId="77777777" w:rsidR="007B1D8B" w:rsidRPr="007B1D8B" w:rsidRDefault="00000000" w:rsidP="007B1D8B">
      <w:r>
        <w:pict w14:anchorId="4136F108">
          <v:rect id="_x0000_i1028" style="width:0;height:1.5pt" o:hralign="center" o:hrstd="t" o:hr="t" fillcolor="#a0a0a0" stroked="f"/>
        </w:pict>
      </w:r>
    </w:p>
    <w:p w14:paraId="24CC2A50" w14:textId="77777777" w:rsidR="007B1D8B" w:rsidRPr="007B1D8B" w:rsidRDefault="007B1D8B" w:rsidP="007B1D8B">
      <w:pPr>
        <w:rPr>
          <w:b/>
          <w:bCs/>
        </w:rPr>
      </w:pPr>
      <w:r w:rsidRPr="007B1D8B">
        <w:rPr>
          <w:b/>
          <w:bCs/>
        </w:rPr>
        <w:t>4. Company-Initiated Rescheduling</w:t>
      </w:r>
    </w:p>
    <w:p w14:paraId="4780087E" w14:textId="77777777" w:rsidR="007B1D8B" w:rsidRPr="007B1D8B" w:rsidRDefault="007B1D8B" w:rsidP="007B1D8B">
      <w:pPr>
        <w:numPr>
          <w:ilvl w:val="0"/>
          <w:numId w:val="4"/>
        </w:numPr>
      </w:pPr>
      <w:r w:rsidRPr="007B1D8B">
        <w:t>In rare cases, Blue Ocean Cleaning Services may need to reschedule an appointment due to emergencies, extreme weather, or unforeseen staffing issues</w:t>
      </w:r>
    </w:p>
    <w:p w14:paraId="15D2A3EA" w14:textId="77777777" w:rsidR="007B1D8B" w:rsidRPr="007B1D8B" w:rsidRDefault="007B1D8B" w:rsidP="007B1D8B">
      <w:pPr>
        <w:numPr>
          <w:ilvl w:val="0"/>
          <w:numId w:val="4"/>
        </w:numPr>
      </w:pPr>
      <w:r w:rsidRPr="007B1D8B">
        <w:lastRenderedPageBreak/>
        <w:t>Clients will be notified as soon as possible and offered the next available appointment</w:t>
      </w:r>
    </w:p>
    <w:p w14:paraId="4CE70F30" w14:textId="77777777" w:rsidR="007B1D8B" w:rsidRPr="007B1D8B" w:rsidRDefault="007B1D8B" w:rsidP="007B1D8B">
      <w:pPr>
        <w:numPr>
          <w:ilvl w:val="0"/>
          <w:numId w:val="4"/>
        </w:numPr>
      </w:pPr>
      <w:r w:rsidRPr="007B1D8B">
        <w:t>No fees or penalties will ever apply for company-initiated changes</w:t>
      </w:r>
    </w:p>
    <w:p w14:paraId="573E93B4" w14:textId="77777777" w:rsidR="007B1D8B" w:rsidRPr="007B1D8B" w:rsidRDefault="00000000" w:rsidP="007B1D8B">
      <w:r>
        <w:pict w14:anchorId="73C9A282">
          <v:rect id="_x0000_i1029" style="width:0;height:1.5pt" o:hralign="center" o:hrstd="t" o:hr="t" fillcolor="#a0a0a0" stroked="f"/>
        </w:pict>
      </w:r>
    </w:p>
    <w:p w14:paraId="16B5567B" w14:textId="77777777" w:rsidR="007B1D8B" w:rsidRPr="007B1D8B" w:rsidRDefault="007B1D8B" w:rsidP="007B1D8B">
      <w:pPr>
        <w:rPr>
          <w:b/>
          <w:bCs/>
        </w:rPr>
      </w:pPr>
      <w:r w:rsidRPr="007B1D8B">
        <w:rPr>
          <w:b/>
          <w:bCs/>
        </w:rPr>
        <w:t>5. No-Show &amp; Access Denied Policy</w:t>
      </w:r>
    </w:p>
    <w:p w14:paraId="45C36A59" w14:textId="77777777" w:rsidR="007B1D8B" w:rsidRPr="007B1D8B" w:rsidRDefault="007B1D8B" w:rsidP="007B1D8B">
      <w:pPr>
        <w:numPr>
          <w:ilvl w:val="0"/>
          <w:numId w:val="5"/>
        </w:numPr>
      </w:pPr>
      <w:r w:rsidRPr="007B1D8B">
        <w:t xml:space="preserve">If staff arrive for a scheduled cleaning and are unable to access the property or complete the job due to locked doors, client absence, or other preventable barriers, a </w:t>
      </w:r>
      <w:r w:rsidRPr="007B1D8B">
        <w:rPr>
          <w:b/>
          <w:bCs/>
        </w:rPr>
        <w:t>50% service fee</w:t>
      </w:r>
      <w:r w:rsidRPr="007B1D8B">
        <w:t xml:space="preserve"> will apply</w:t>
      </w:r>
    </w:p>
    <w:p w14:paraId="74D3C4FA" w14:textId="77777777" w:rsidR="007B1D8B" w:rsidRPr="007B1D8B" w:rsidRDefault="007B1D8B" w:rsidP="007B1D8B">
      <w:pPr>
        <w:numPr>
          <w:ilvl w:val="0"/>
          <w:numId w:val="5"/>
        </w:numPr>
      </w:pPr>
      <w:r w:rsidRPr="007B1D8B">
        <w:t>Rescheduling will be arranged at the client’s convenience, pending availability</w:t>
      </w:r>
    </w:p>
    <w:p w14:paraId="7B389331" w14:textId="77777777" w:rsidR="007B1D8B" w:rsidRPr="007B1D8B" w:rsidRDefault="00000000" w:rsidP="007B1D8B">
      <w:r>
        <w:pict w14:anchorId="196C56EE">
          <v:rect id="_x0000_i1030" style="width:0;height:1.5pt" o:hralign="center" o:hrstd="t" o:hr="t" fillcolor="#a0a0a0" stroked="f"/>
        </w:pict>
      </w:r>
    </w:p>
    <w:p w14:paraId="4473C00D" w14:textId="77777777" w:rsidR="007B1D8B" w:rsidRPr="007B1D8B" w:rsidRDefault="007B1D8B" w:rsidP="007B1D8B">
      <w:pPr>
        <w:rPr>
          <w:b/>
          <w:bCs/>
        </w:rPr>
      </w:pPr>
      <w:r w:rsidRPr="007B1D8B">
        <w:rPr>
          <w:b/>
          <w:bCs/>
        </w:rPr>
        <w:t>6. Emergencies &amp; Exceptions</w:t>
      </w:r>
    </w:p>
    <w:p w14:paraId="279B994D" w14:textId="77777777" w:rsidR="007B1D8B" w:rsidRPr="007B1D8B" w:rsidRDefault="007B1D8B" w:rsidP="007B1D8B">
      <w:r w:rsidRPr="007B1D8B">
        <w:t>We understand that emergencies happen. Fees may be waived at management’s discretion for sudden illness, family emergencies, or unavoidable circumstances when communicated promptly.</w:t>
      </w:r>
    </w:p>
    <w:p w14:paraId="1754EC00" w14:textId="77777777" w:rsidR="007B1D8B" w:rsidRPr="007B1D8B" w:rsidRDefault="00000000" w:rsidP="007B1D8B">
      <w:r>
        <w:pict w14:anchorId="6C4FAC1E">
          <v:rect id="_x0000_i1031" style="width:0;height:1.5pt" o:hralign="center" o:hrstd="t" o:hr="t" fillcolor="#a0a0a0" stroked="f"/>
        </w:pict>
      </w:r>
    </w:p>
    <w:p w14:paraId="2FEE8B5A" w14:textId="77777777" w:rsidR="007B1D8B" w:rsidRPr="007B1D8B" w:rsidRDefault="007B1D8B" w:rsidP="007B1D8B">
      <w:r w:rsidRPr="007B1D8B">
        <w:rPr>
          <w:b/>
          <w:bCs/>
        </w:rPr>
        <w:t xml:space="preserve">By booking services with Blue Ocean Cleaning Services, clients agree to comply with </w:t>
      </w:r>
      <w:proofErr w:type="gramStart"/>
      <w:r w:rsidRPr="007B1D8B">
        <w:rPr>
          <w:b/>
          <w:bCs/>
        </w:rPr>
        <w:t>this cancellations and rescheduling policy</w:t>
      </w:r>
      <w:proofErr w:type="gramEnd"/>
      <w:r w:rsidRPr="007B1D8B">
        <w:rPr>
          <w:b/>
          <w:bCs/>
        </w:rPr>
        <w:t>.</w:t>
      </w:r>
    </w:p>
    <w:p w14:paraId="56750D6E" w14:textId="77777777" w:rsidR="0072787C" w:rsidRDefault="0072787C"/>
    <w:sectPr w:rsidR="00727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4147"/>
    <w:multiLevelType w:val="multilevel"/>
    <w:tmpl w:val="246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C0288"/>
    <w:multiLevelType w:val="multilevel"/>
    <w:tmpl w:val="A3DA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465DB"/>
    <w:multiLevelType w:val="multilevel"/>
    <w:tmpl w:val="BC4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44011"/>
    <w:multiLevelType w:val="multilevel"/>
    <w:tmpl w:val="09B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D301B"/>
    <w:multiLevelType w:val="multilevel"/>
    <w:tmpl w:val="85B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268060">
    <w:abstractNumId w:val="2"/>
  </w:num>
  <w:num w:numId="2" w16cid:durableId="378942364">
    <w:abstractNumId w:val="0"/>
  </w:num>
  <w:num w:numId="3" w16cid:durableId="1924801824">
    <w:abstractNumId w:val="1"/>
  </w:num>
  <w:num w:numId="4" w16cid:durableId="438598198">
    <w:abstractNumId w:val="4"/>
  </w:num>
  <w:num w:numId="5" w16cid:durableId="30998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8B"/>
    <w:rsid w:val="0072787C"/>
    <w:rsid w:val="007B1D8B"/>
    <w:rsid w:val="009C1174"/>
    <w:rsid w:val="00B63200"/>
    <w:rsid w:val="00CC6BCE"/>
    <w:rsid w:val="00D734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E051F"/>
  <w15:chartTrackingRefBased/>
  <w15:docId w15:val="{73F81815-5C3D-4EF1-81ED-B6815D1B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D8B"/>
    <w:rPr>
      <w:rFonts w:eastAsiaTheme="majorEastAsia" w:cstheme="majorBidi"/>
      <w:color w:val="272727" w:themeColor="text1" w:themeTint="D8"/>
    </w:rPr>
  </w:style>
  <w:style w:type="paragraph" w:styleId="Title">
    <w:name w:val="Title"/>
    <w:basedOn w:val="Normal"/>
    <w:next w:val="Normal"/>
    <w:link w:val="TitleChar"/>
    <w:uiPriority w:val="10"/>
    <w:qFormat/>
    <w:rsid w:val="007B1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D8B"/>
    <w:pPr>
      <w:spacing w:before="160"/>
      <w:jc w:val="center"/>
    </w:pPr>
    <w:rPr>
      <w:i/>
      <w:iCs/>
      <w:color w:val="404040" w:themeColor="text1" w:themeTint="BF"/>
    </w:rPr>
  </w:style>
  <w:style w:type="character" w:customStyle="1" w:styleId="QuoteChar">
    <w:name w:val="Quote Char"/>
    <w:basedOn w:val="DefaultParagraphFont"/>
    <w:link w:val="Quote"/>
    <w:uiPriority w:val="29"/>
    <w:rsid w:val="007B1D8B"/>
    <w:rPr>
      <w:i/>
      <w:iCs/>
      <w:color w:val="404040" w:themeColor="text1" w:themeTint="BF"/>
    </w:rPr>
  </w:style>
  <w:style w:type="paragraph" w:styleId="ListParagraph">
    <w:name w:val="List Paragraph"/>
    <w:basedOn w:val="Normal"/>
    <w:uiPriority w:val="34"/>
    <w:qFormat/>
    <w:rsid w:val="007B1D8B"/>
    <w:pPr>
      <w:ind w:left="720"/>
      <w:contextualSpacing/>
    </w:pPr>
  </w:style>
  <w:style w:type="character" w:styleId="IntenseEmphasis">
    <w:name w:val="Intense Emphasis"/>
    <w:basedOn w:val="DefaultParagraphFont"/>
    <w:uiPriority w:val="21"/>
    <w:qFormat/>
    <w:rsid w:val="007B1D8B"/>
    <w:rPr>
      <w:i/>
      <w:iCs/>
      <w:color w:val="0F4761" w:themeColor="accent1" w:themeShade="BF"/>
    </w:rPr>
  </w:style>
  <w:style w:type="paragraph" w:styleId="IntenseQuote">
    <w:name w:val="Intense Quote"/>
    <w:basedOn w:val="Normal"/>
    <w:next w:val="Normal"/>
    <w:link w:val="IntenseQuoteChar"/>
    <w:uiPriority w:val="30"/>
    <w:qFormat/>
    <w:rsid w:val="007B1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D8B"/>
    <w:rPr>
      <w:i/>
      <w:iCs/>
      <w:color w:val="0F4761" w:themeColor="accent1" w:themeShade="BF"/>
    </w:rPr>
  </w:style>
  <w:style w:type="character" w:styleId="IntenseReference">
    <w:name w:val="Intense Reference"/>
    <w:basedOn w:val="DefaultParagraphFont"/>
    <w:uiPriority w:val="32"/>
    <w:qFormat/>
    <w:rsid w:val="007B1D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14248">
      <w:bodyDiv w:val="1"/>
      <w:marLeft w:val="0"/>
      <w:marRight w:val="0"/>
      <w:marTop w:val="0"/>
      <w:marBottom w:val="0"/>
      <w:divBdr>
        <w:top w:val="none" w:sz="0" w:space="0" w:color="auto"/>
        <w:left w:val="none" w:sz="0" w:space="0" w:color="auto"/>
        <w:bottom w:val="none" w:sz="0" w:space="0" w:color="auto"/>
        <w:right w:val="none" w:sz="0" w:space="0" w:color="auto"/>
      </w:divBdr>
    </w:div>
    <w:div w:id="19206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1774</Characters>
  <Application>Microsoft Office Word</Application>
  <DocSecurity>0</DocSecurity>
  <Lines>45</Lines>
  <Paragraphs>24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Stamp</dc:creator>
  <cp:keywords/>
  <dc:description/>
  <cp:lastModifiedBy>Chris Stamp</cp:lastModifiedBy>
  <cp:revision>2</cp:revision>
  <dcterms:created xsi:type="dcterms:W3CDTF">2025-07-28T11:58:00Z</dcterms:created>
  <dcterms:modified xsi:type="dcterms:W3CDTF">2025-07-28T11:58:00Z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5cb28d5c-7be9-488a-90e5-c027c152a732</vt:lpwstr>
  </property>
</Properties>
</file>